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F5465" w14:textId="77777777" w:rsidR="00575EDB" w:rsidRDefault="00575EDB" w:rsidP="00575EDB">
      <w:pPr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</w:pPr>
      <w:bookmarkStart w:id="0" w:name="_GoBack"/>
      <w:bookmarkEnd w:id="0"/>
      <w:r w:rsidRPr="00B07DFE"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  <w:t>Attestation de libre commercialisation dans le pays d'origine et/ou de provenance des produ</w:t>
      </w:r>
      <w:r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  <w:t>i</w:t>
      </w:r>
      <w:r w:rsidRPr="00B07DFE"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  <w:t>ts exportés vers l'Algérie</w:t>
      </w:r>
    </w:p>
    <w:p w14:paraId="401F5466" w14:textId="77777777" w:rsidR="00575EDB" w:rsidRDefault="00575EDB" w:rsidP="00575EDB">
      <w:pPr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  <w:t>(PROTOTYPE)</w:t>
      </w:r>
    </w:p>
    <w:p w14:paraId="401F5467" w14:textId="77777777" w:rsidR="00575EDB" w:rsidRDefault="00575EDB" w:rsidP="00575EDB">
      <w:pPr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</w:pPr>
    </w:p>
    <w:p w14:paraId="401F5468" w14:textId="77777777" w:rsidR="00575EDB" w:rsidRPr="00F03542" w:rsidRDefault="00575EDB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</w:pPr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L'autorité compétente </w:t>
      </w:r>
      <w:r w:rsidRPr="00F03542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 xml:space="preserve">(1) </w:t>
      </w:r>
      <w:r w:rsidRPr="00F03542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: .........................................................................................................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.............................</w:t>
      </w:r>
    </w:p>
    <w:p w14:paraId="401F5469" w14:textId="77777777" w:rsidR="00575EDB" w:rsidRDefault="00575EDB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</w:pPr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atteste à la demande de</w:t>
      </w:r>
      <w:r w:rsidRPr="00F03542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 xml:space="preserve">(2)  </w:t>
      </w:r>
      <w:proofErr w:type="gramStart"/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:  ........................................................................................................................</w:t>
      </w:r>
      <w:proofErr w:type="gramEnd"/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que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 </w:t>
      </w:r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le/les produit(s ) 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 xml:space="preserve"> (3) 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 : ................................................................................................................................................... </w:t>
      </w:r>
    </w:p>
    <w:p w14:paraId="401F546A" w14:textId="77777777" w:rsidR="00575EDB" w:rsidRDefault="00575EDB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proofErr w:type="gramStart"/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relevant</w:t>
      </w:r>
      <w:proofErr w:type="gramEnd"/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de/des sous position(s)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 :...........................................................................</w:t>
      </w:r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</w:p>
    <w:p w14:paraId="401F546B" w14:textId="77777777" w:rsidR="00575EDB" w:rsidRDefault="00575EDB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.................................................................................................................................</w:t>
      </w:r>
    </w:p>
    <w:p w14:paraId="401F546C" w14:textId="77777777" w:rsidR="00575EDB" w:rsidRPr="0093440F" w:rsidRDefault="00575EDB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</w:pPr>
      <w:r w:rsidRPr="0093440F">
        <w:rPr>
          <w:rFonts w:asciiTheme="majorBidi" w:eastAsia="Times New Roman" w:hAnsiTheme="majorBidi" w:cstheme="majorBidi"/>
          <w:color w:val="555555"/>
          <w:sz w:val="28"/>
          <w:szCs w:val="28"/>
        </w:rPr>
        <w:t>fabriqué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 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(s) par  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 xml:space="preserve">(4)  </w:t>
      </w:r>
      <w:proofErr w:type="gramStart"/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:  ....................................................................................................................................................</w:t>
      </w:r>
      <w:proofErr w:type="gramEnd"/>
    </w:p>
    <w:p w14:paraId="401F546D" w14:textId="77777777" w:rsidR="00575EDB" w:rsidRPr="0093440F" w:rsidRDefault="00575EDB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</w:pPr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sont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conforme à la réglementation en vigueur ou à défaut aux normes internationales en matière d'exigences de sécurité et de protection du consommateur </w:t>
      </w:r>
      <w:r w:rsidRPr="00875AEC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>(5)</w:t>
      </w:r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....................................................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............................................. ..........</w:t>
      </w:r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est sont commercialisé </w:t>
      </w:r>
      <w:proofErr w:type="gramStart"/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( s</w:t>
      </w:r>
      <w:proofErr w:type="gramEnd"/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) en 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>(6)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......................................................................................................</w:t>
      </w:r>
    </w:p>
    <w:p w14:paraId="401F546E" w14:textId="77777777" w:rsidR="00575EDB" w:rsidRDefault="00575EDB" w:rsidP="00575EDB">
      <w:pPr>
        <w:spacing w:after="150" w:line="240" w:lineRule="auto"/>
        <w:rPr>
          <w:rFonts w:asciiTheme="majorBidi" w:eastAsia="Times New Roman" w:hAnsiTheme="majorBidi" w:cstheme="majorBidi"/>
          <w:color w:val="555555"/>
          <w:sz w:val="28"/>
          <w:szCs w:val="28"/>
        </w:rPr>
      </w:pPr>
    </w:p>
    <w:p w14:paraId="401F546F" w14:textId="77777777" w:rsidR="00575EDB" w:rsidRDefault="00575EDB" w:rsidP="00575EDB">
      <w:pPr>
        <w:spacing w:after="150" w:line="240" w:lineRule="auto"/>
        <w:rPr>
          <w:rFonts w:asciiTheme="majorBidi" w:eastAsia="Times New Roman" w:hAnsiTheme="majorBidi" w:cstheme="majorBidi"/>
          <w:color w:val="555555"/>
          <w:sz w:val="28"/>
          <w:szCs w:val="28"/>
        </w:rPr>
      </w:pPr>
    </w:p>
    <w:p w14:paraId="401F5470" w14:textId="77777777" w:rsidR="00575EDB" w:rsidRPr="00575EDB" w:rsidRDefault="00575EDB" w:rsidP="00575EDB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</w:pPr>
      <w:r w:rsidRPr="00575EDB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  <w:t>Visa de l'autorité habilitée</w:t>
      </w:r>
    </w:p>
    <w:p w14:paraId="401F5471" w14:textId="77777777" w:rsidR="00575EDB" w:rsidRDefault="00575EDB" w:rsidP="00575EDB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</w:rPr>
      </w:pPr>
    </w:p>
    <w:p w14:paraId="401F5472" w14:textId="77777777" w:rsidR="00575EDB" w:rsidRDefault="00575EDB" w:rsidP="00575EDB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</w:rPr>
      </w:pPr>
    </w:p>
    <w:p w14:paraId="401F5473" w14:textId="77777777" w:rsidR="00575EDB" w:rsidRDefault="00575EDB" w:rsidP="00575EDB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</w:rPr>
      </w:pPr>
    </w:p>
    <w:p w14:paraId="401F5474" w14:textId="77777777" w:rsidR="00575EDB" w:rsidRDefault="00575EDB" w:rsidP="00575EDB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</w:rPr>
      </w:pPr>
    </w:p>
    <w:p w14:paraId="401F5475" w14:textId="77777777" w:rsidR="00575EDB" w:rsidRDefault="00575EDB" w:rsidP="00575EDB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</w:rPr>
      </w:pPr>
    </w:p>
    <w:p w14:paraId="401F5476" w14:textId="77777777" w:rsidR="00575EDB" w:rsidRDefault="00575EDB" w:rsidP="00575EDB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</w:rPr>
      </w:pPr>
    </w:p>
    <w:p w14:paraId="401F5477" w14:textId="77777777" w:rsidR="00575EDB" w:rsidRDefault="00575EDB" w:rsidP="00575EDB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</w:rPr>
      </w:pPr>
    </w:p>
    <w:p w14:paraId="401F5478" w14:textId="77777777" w:rsidR="00575EDB" w:rsidRDefault="00575EDB" w:rsidP="00575EDB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</w:rPr>
      </w:pPr>
    </w:p>
    <w:p w14:paraId="401F5479" w14:textId="77777777" w:rsidR="00575EDB" w:rsidRDefault="00575EDB" w:rsidP="00575EDB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(1) 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: identification de l'autorité;</w:t>
      </w:r>
    </w:p>
    <w:p w14:paraId="401F547A" w14:textId="77777777" w:rsidR="00575EDB" w:rsidRDefault="00575EDB" w:rsidP="00575EDB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(2) 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: Nom, adresse et raison sociale de l'opérateur;</w:t>
      </w:r>
    </w:p>
    <w:p w14:paraId="401F547B" w14:textId="77777777" w:rsidR="00575EDB" w:rsidRDefault="00575EDB" w:rsidP="00575EDB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(3) </w:t>
      </w:r>
      <w:proofErr w:type="gramStart"/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:Dénomination</w:t>
      </w:r>
      <w:proofErr w:type="gramEnd"/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 et marques commerciales;</w:t>
      </w:r>
    </w:p>
    <w:p w14:paraId="401F547C" w14:textId="77777777" w:rsidR="00575EDB" w:rsidRDefault="00575EDB" w:rsidP="00575EDB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(4) 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: Identification du fabricant d'origine;</w:t>
      </w:r>
    </w:p>
    <w:p w14:paraId="401F547D" w14:textId="77777777" w:rsidR="00575EDB" w:rsidRDefault="00575EDB" w:rsidP="00575EDB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(5) 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: Citer les références réglementaires et/ou normatives;</w:t>
      </w:r>
    </w:p>
    <w:p w14:paraId="401F547E" w14:textId="77777777" w:rsidR="002E4A25" w:rsidRDefault="00575EDB" w:rsidP="00575EDB">
      <w:pPr>
        <w:spacing w:after="150" w:line="240" w:lineRule="auto"/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(6) 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: Pays d'origine et/ou de provenance.</w:t>
      </w:r>
      <w:r>
        <w:t xml:space="preserve"> </w:t>
      </w:r>
    </w:p>
    <w:sectPr w:rsidR="002E4A25" w:rsidSect="002E4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DB"/>
    <w:rsid w:val="000E077C"/>
    <w:rsid w:val="002844A8"/>
    <w:rsid w:val="002E4A25"/>
    <w:rsid w:val="00413988"/>
    <w:rsid w:val="00575EDB"/>
    <w:rsid w:val="00607525"/>
    <w:rsid w:val="0063169E"/>
    <w:rsid w:val="00A12D3F"/>
    <w:rsid w:val="00EB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5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Gizem ALP</cp:lastModifiedBy>
  <cp:revision>2</cp:revision>
  <dcterms:created xsi:type="dcterms:W3CDTF">2018-02-07T12:58:00Z</dcterms:created>
  <dcterms:modified xsi:type="dcterms:W3CDTF">2018-02-07T12:58:00Z</dcterms:modified>
</cp:coreProperties>
</file>